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0A36" w:rsidRDefault="002A7D00" w:rsidP="009460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127DB" w:rsidRPr="007127DB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DF23EC5" wp14:editId="33485949">
            <wp:extent cx="5905500" cy="89458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24857" cy="897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60AA" w:rsidRPr="00DC4089" w:rsidRDefault="00DC4089" w:rsidP="00940A3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Минипроект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“У нас 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  <w:lang w:val="tt-RU"/>
        </w:rPr>
        <w:t>ивет театр” - “Бездә театр яши”</w:t>
      </w:r>
    </w:p>
    <w:p w:rsidR="009460AA" w:rsidRPr="000C7151" w:rsidRDefault="00950FD0" w:rsidP="009460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проекта:р</w:t>
      </w:r>
      <w:r w:rsidR="009460AA" w:rsidRPr="000C7151">
        <w:rPr>
          <w:rFonts w:ascii="Times New Roman" w:hAnsi="Times New Roman" w:cs="Times New Roman"/>
          <w:sz w:val="28"/>
          <w:szCs w:val="28"/>
        </w:rPr>
        <w:t>азвитие</w:t>
      </w:r>
      <w:proofErr w:type="spellEnd"/>
      <w:proofErr w:type="gramEnd"/>
      <w:r w:rsidR="009460AA" w:rsidRPr="000C7151">
        <w:rPr>
          <w:rFonts w:ascii="Times New Roman" w:hAnsi="Times New Roman" w:cs="Times New Roman"/>
          <w:sz w:val="28"/>
          <w:szCs w:val="28"/>
        </w:rPr>
        <w:t xml:space="preserve"> творческих способностей детей дошкольного возраста через театрализованную деятельность.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Задачи проекта: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Познакомить д</w:t>
      </w:r>
      <w:r w:rsidR="00950FD0">
        <w:rPr>
          <w:rFonts w:ascii="Times New Roman" w:hAnsi="Times New Roman" w:cs="Times New Roman"/>
          <w:sz w:val="28"/>
          <w:szCs w:val="28"/>
        </w:rPr>
        <w:t>етей с различными видами театра;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Развить у детей навыки актерского мас</w:t>
      </w:r>
      <w:r w:rsidR="00950FD0">
        <w:rPr>
          <w:rFonts w:ascii="Times New Roman" w:hAnsi="Times New Roman" w:cs="Times New Roman"/>
          <w:sz w:val="28"/>
          <w:szCs w:val="28"/>
        </w:rPr>
        <w:t>терства и сценического движения;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Воспитать интерес к театральному искусс</w:t>
      </w:r>
      <w:r w:rsidR="00950FD0">
        <w:rPr>
          <w:rFonts w:ascii="Times New Roman" w:hAnsi="Times New Roman" w:cs="Times New Roman"/>
          <w:sz w:val="28"/>
          <w:szCs w:val="28"/>
        </w:rPr>
        <w:t>тву и коллективной деятельности;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Создать условия для раскрытия творческого потенциала каждого ребенка.</w:t>
      </w:r>
    </w:p>
    <w:p w:rsidR="00950FD0" w:rsidRDefault="00950FD0" w:rsidP="009460AA">
      <w:pPr>
        <w:rPr>
          <w:rFonts w:ascii="Times New Roman" w:hAnsi="Times New Roman" w:cs="Times New Roman"/>
          <w:sz w:val="28"/>
          <w:szCs w:val="28"/>
        </w:rPr>
      </w:pP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Этапы реализации проекта: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Подготовительный этап: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Изучение методической литературы по театрализованной деятельности.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Подбор материалов и реквизита для театральных постановок.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Разработка сценариев и конспектов занятий.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Информирование родителей о проекте.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Основной этап: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Проведение регулярных занятий те</w:t>
      </w:r>
      <w:r w:rsidR="002A7D00">
        <w:rPr>
          <w:rFonts w:ascii="Times New Roman" w:hAnsi="Times New Roman" w:cs="Times New Roman"/>
          <w:sz w:val="28"/>
          <w:szCs w:val="28"/>
        </w:rPr>
        <w:t xml:space="preserve">атрального кружка (4 раза </w:t>
      </w:r>
      <w:proofErr w:type="gramStart"/>
      <w:r w:rsidR="002A7D00">
        <w:rPr>
          <w:rFonts w:ascii="Times New Roman" w:hAnsi="Times New Roman" w:cs="Times New Roman"/>
          <w:sz w:val="28"/>
          <w:szCs w:val="28"/>
        </w:rPr>
        <w:t>в месяц-в</w:t>
      </w:r>
      <w:proofErr w:type="gramEnd"/>
      <w:r w:rsidR="002A7D00">
        <w:rPr>
          <w:rFonts w:ascii="Times New Roman" w:hAnsi="Times New Roman" w:cs="Times New Roman"/>
          <w:sz w:val="28"/>
          <w:szCs w:val="28"/>
        </w:rPr>
        <w:t xml:space="preserve"> неделю -1 раз</w:t>
      </w:r>
      <w:r w:rsidRPr="000C7151">
        <w:rPr>
          <w:rFonts w:ascii="Times New Roman" w:hAnsi="Times New Roman" w:cs="Times New Roman"/>
          <w:sz w:val="28"/>
          <w:szCs w:val="28"/>
        </w:rPr>
        <w:t>).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Знакомство с разными видами театра (кукольный, пальчиковый, настольный и др.).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Репетиции спектаклей и мини-постановок.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Организация мини-спектаклей для детей и родителей.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Заключительный этап: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Проведение итогового мероприятия (спектакль для родителей и детей).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Анализ результатов проекта, сбор отзывов и впечатлений участников.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Подведение итогов и определение дальнейших перспектив развития кружка.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Мероприятия в рамках проекта: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Занятия по актерскому мастерству и сценическому движению.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Мастер-классы по изготовлению театральных костюмов и декораций.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Показ спектаклей и мини-постановок для детей и родителей.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lastRenderedPageBreak/>
        <w:t>Тематические игры и упражнения на развитие творческих способностей.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Развитие у детей творческих способностей и уверенности в себе.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Повышение интереса к театральному искусству.</w:t>
      </w:r>
    </w:p>
    <w:p w:rsidR="009460AA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Создание сплоченного коллектива детей и педагогов.</w:t>
      </w:r>
    </w:p>
    <w:p w:rsidR="009460AA" w:rsidRPr="000C7151" w:rsidRDefault="009460AA" w:rsidP="009460A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0C7151">
        <w:rPr>
          <w:rFonts w:ascii="Times New Roman" w:hAnsi="Times New Roman" w:cs="Times New Roman"/>
          <w:sz w:val="28"/>
          <w:szCs w:val="28"/>
        </w:rPr>
        <w:t xml:space="preserve">Укрепление связи между ДОУ и семьями воспитанников через совместные </w:t>
      </w:r>
    </w:p>
    <w:p w:rsidR="009773C9" w:rsidRPr="000C7151" w:rsidRDefault="009460AA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sz w:val="28"/>
          <w:szCs w:val="28"/>
        </w:rPr>
        <w:t>мероприятия.</w:t>
      </w:r>
    </w:p>
    <w:p w:rsidR="009460AA" w:rsidRPr="002A7D00" w:rsidRDefault="002A7D00" w:rsidP="009460A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Театральная постановка «Болтливая утка</w:t>
      </w:r>
      <w:r w:rsidR="009460AA" w:rsidRPr="002A7D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Абдулла </w:t>
      </w:r>
      <w:proofErr w:type="spellStart"/>
      <w:r w:rsidR="009460AA" w:rsidRPr="002A7D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Алиш</w:t>
      </w:r>
      <w:proofErr w:type="spellEnd"/>
    </w:p>
    <w:p w:rsidR="009460AA" w:rsidRPr="002A7D00" w:rsidRDefault="009460AA" w:rsidP="009460A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 и задачи:</w:t>
      </w:r>
    </w:p>
    <w:p w:rsidR="009460AA" w:rsidRPr="002A7D00" w:rsidRDefault="009460AA" w:rsidP="009460A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у детей устойчивый интерес к театру, организуя их собственную театральную деятельность.</w:t>
      </w:r>
    </w:p>
    <w:p w:rsidR="009460AA" w:rsidRPr="002A7D00" w:rsidRDefault="009460AA" w:rsidP="009460A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 звуковую культуру речи, пополнять и активизировать словарь детей, включая основные части речи (глаголы, существительные, прилагательные, наречия и др.), побуждать использовать их для обозначения действий и характеристики персонажей.</w:t>
      </w:r>
    </w:p>
    <w:p w:rsidR="009460AA" w:rsidRPr="002A7D00" w:rsidRDefault="009460AA" w:rsidP="009460A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умение следить за развитием действия в драматизации.</w:t>
      </w:r>
    </w:p>
    <w:p w:rsidR="009460AA" w:rsidRPr="002A7D00" w:rsidRDefault="009460AA" w:rsidP="009460A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умение передавать мимикой, позой, жестом, движением основные эмоции и чувства.</w:t>
      </w:r>
    </w:p>
    <w:p w:rsidR="009460AA" w:rsidRPr="002A7D00" w:rsidRDefault="009460AA" w:rsidP="009460A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Методы и приемы обучения:</w:t>
      </w:r>
    </w:p>
    <w:p w:rsidR="009460AA" w:rsidRPr="002A7D00" w:rsidRDefault="009460AA" w:rsidP="009460A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произведением «</w:t>
      </w:r>
      <w:proofErr w:type="spellStart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Өч</w:t>
      </w:r>
      <w:proofErr w:type="spellEnd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Кыз</w:t>
      </w:r>
      <w:proofErr w:type="spellEnd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Абдула </w:t>
      </w:r>
      <w:proofErr w:type="spellStart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Алиш</w:t>
      </w:r>
      <w:proofErr w:type="spellEnd"/>
    </w:p>
    <w:p w:rsidR="009460AA" w:rsidRPr="002A7D00" w:rsidRDefault="009460AA" w:rsidP="009460A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отгадывание кроссворда “Семья”;</w:t>
      </w:r>
    </w:p>
    <w:p w:rsidR="009460AA" w:rsidRPr="002A7D00" w:rsidRDefault="009460AA" w:rsidP="009460A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сочинение загадок о предметах быта;</w:t>
      </w:r>
    </w:p>
    <w:p w:rsidR="009460AA" w:rsidRPr="002A7D00" w:rsidRDefault="009460AA" w:rsidP="009460A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и выставка татарских головных уборов</w:t>
      </w:r>
    </w:p>
    <w:p w:rsidR="009460AA" w:rsidRPr="002A7D00" w:rsidRDefault="009460AA" w:rsidP="009460A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 музыкального материала к произведению «</w:t>
      </w:r>
      <w:proofErr w:type="spellStart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Өч</w:t>
      </w:r>
      <w:proofErr w:type="spellEnd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Кыз</w:t>
      </w:r>
      <w:proofErr w:type="spellEnd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Абдулла </w:t>
      </w:r>
      <w:proofErr w:type="spellStart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Алиш</w:t>
      </w:r>
      <w:proofErr w:type="spellEnd"/>
      <w:r w:rsidRPr="002A7D0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</w:t>
      </w:r>
    </w:p>
    <w:tbl>
      <w:tblPr>
        <w:tblpPr w:leftFromText="180" w:rightFromText="180" w:vertAnchor="text" w:horzAnchor="margin" w:tblpXSpec="center" w:tblpY="368"/>
        <w:tblW w:w="906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5"/>
        <w:gridCol w:w="2578"/>
        <w:gridCol w:w="5841"/>
      </w:tblGrid>
      <w:tr w:rsidR="002A7D00" w:rsidRPr="002A7D00" w:rsidTr="002A7D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6" w:space="0" w:color="CCCCCC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Методы и приемы обучения</w:t>
            </w:r>
          </w:p>
        </w:tc>
      </w:tr>
      <w:tr w:rsidR="002A7D00" w:rsidRPr="002A7D00" w:rsidTr="002A7D00">
        <w:tc>
          <w:tcPr>
            <w:tcW w:w="0" w:type="auto"/>
            <w:tcBorders>
              <w:top w:val="single" w:sz="6" w:space="0" w:color="CCCCCC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Актерское мастерство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“Расскажи стихи, из сказки используя мимику и жесты”</w:t>
            </w:r>
          </w:p>
        </w:tc>
      </w:tr>
      <w:tr w:rsidR="002A7D00" w:rsidRPr="002A7D00" w:rsidTr="002A7D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Сценическая речь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Чистоговорка</w:t>
            </w:r>
            <w:proofErr w:type="spellEnd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</w:t>
            </w:r>
            <w:proofErr w:type="spellEnd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proofErr w:type="spellStart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</w:t>
            </w:r>
            <w:proofErr w:type="spellEnd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proofErr w:type="spellStart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</w:t>
            </w:r>
            <w:proofErr w:type="spellEnd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бар </w:t>
            </w:r>
            <w:proofErr w:type="spellStart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матур</w:t>
            </w:r>
            <w:proofErr w:type="spellEnd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бакча</w:t>
            </w:r>
            <w:proofErr w:type="spellEnd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на развитие артикуляции “Разговор через стекло”</w:t>
            </w:r>
          </w:p>
        </w:tc>
      </w:tr>
      <w:tr w:rsidR="002A7D00" w:rsidRPr="002A7D00" w:rsidTr="002A7D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Азбука жестов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Подвижная игра “</w:t>
            </w:r>
            <w:proofErr w:type="spellStart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Шурале</w:t>
            </w:r>
            <w:proofErr w:type="spellEnd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”</w:t>
            </w:r>
          </w:p>
        </w:tc>
      </w:tr>
      <w:tr w:rsidR="002A7D00" w:rsidRPr="002A7D00" w:rsidTr="002A7D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Сценическое движение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Динамическое упражнение “Как ходят звери”</w:t>
            </w:r>
          </w:p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Рассказать стихотворение, сопровождая речь движением “Ребенок и мотылек” </w:t>
            </w:r>
            <w:proofErr w:type="spellStart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Г.Тукай</w:t>
            </w:r>
            <w:proofErr w:type="spellEnd"/>
          </w:p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Придумай и составь схему танца “Бабочек”</w:t>
            </w:r>
          </w:p>
        </w:tc>
      </w:tr>
      <w:tr w:rsidR="002A7D00" w:rsidRPr="002A7D00" w:rsidTr="002A7D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грима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“Нарисуй себе маску белочки из сказки”</w:t>
            </w:r>
          </w:p>
        </w:tc>
      </w:tr>
      <w:tr w:rsidR="002A7D00" w:rsidRPr="002A7D00" w:rsidTr="002A7D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Постановка спектакля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  <w:hideMark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декорациями, атрибутами сказки. Отработка эмоциональной окраски постановки сказки</w:t>
            </w:r>
          </w:p>
        </w:tc>
      </w:tr>
      <w:tr w:rsidR="002A7D00" w:rsidRPr="002A7D00" w:rsidTr="002A7D0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</w:tcPr>
          <w:p w:rsidR="009460AA" w:rsidRPr="002A7D00" w:rsidRDefault="009460AA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Постановка мюзикла по сказке </w:t>
            </w:r>
            <w:proofErr w:type="spellStart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А.Алиша</w:t>
            </w:r>
            <w:proofErr w:type="spellEnd"/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C7151"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«Болтливая утка»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25" w:type="dxa"/>
              <w:left w:w="105" w:type="dxa"/>
              <w:bottom w:w="225" w:type="dxa"/>
              <w:right w:w="105" w:type="dxa"/>
            </w:tcMar>
            <w:vAlign w:val="center"/>
          </w:tcPr>
          <w:p w:rsidR="009460AA" w:rsidRPr="002A7D00" w:rsidRDefault="000C7151" w:rsidP="009460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D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Постановка сказки.</w:t>
            </w:r>
          </w:p>
        </w:tc>
      </w:tr>
    </w:tbl>
    <w:p w:rsidR="009460AA" w:rsidRPr="000C7151" w:rsidRDefault="000C7151" w:rsidP="009460AA">
      <w:pPr>
        <w:rPr>
          <w:rFonts w:ascii="Times New Roman" w:hAnsi="Times New Roman" w:cs="Times New Roman"/>
          <w:sz w:val="28"/>
          <w:szCs w:val="28"/>
        </w:rPr>
      </w:pPr>
      <w:r w:rsidRPr="000C715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06440" cy="3516590"/>
            <wp:effectExtent l="0" t="0" r="3810" b="8255"/>
            <wp:docPr id="1" name="Рисунок 1" descr="C:\Users\Digma\Desktop\КРУЖОК СЭЛЭТ\Фото кружка\20241211_150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gma\Desktop\КРУЖОК СЭЛЭТ\Фото кружка\20241211_1503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200" cy="352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60AA" w:rsidRPr="000C7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57D22"/>
    <w:multiLevelType w:val="multilevel"/>
    <w:tmpl w:val="A5E48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7654E25"/>
    <w:multiLevelType w:val="multilevel"/>
    <w:tmpl w:val="2EEE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B3E4B8C"/>
    <w:multiLevelType w:val="multilevel"/>
    <w:tmpl w:val="EB6E7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3617A66"/>
    <w:multiLevelType w:val="multilevel"/>
    <w:tmpl w:val="EE4EC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F7C"/>
    <w:rsid w:val="000C7151"/>
    <w:rsid w:val="002A7D00"/>
    <w:rsid w:val="003D6EDF"/>
    <w:rsid w:val="0063302D"/>
    <w:rsid w:val="00691F7C"/>
    <w:rsid w:val="007127DB"/>
    <w:rsid w:val="00940A36"/>
    <w:rsid w:val="009460AA"/>
    <w:rsid w:val="00950FD0"/>
    <w:rsid w:val="009773C9"/>
    <w:rsid w:val="00DC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188AE"/>
  <w15:chartTrackingRefBased/>
  <w15:docId w15:val="{51875BDC-8074-4FC7-B5A1-249943609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7D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A7D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Digma</dc:creator>
  <cp:keywords/>
  <dc:description/>
  <cp:lastModifiedBy>Ландыш</cp:lastModifiedBy>
  <cp:revision>2</cp:revision>
  <cp:lastPrinted>2025-10-24T18:38:00Z</cp:lastPrinted>
  <dcterms:created xsi:type="dcterms:W3CDTF">2025-10-25T06:16:00Z</dcterms:created>
  <dcterms:modified xsi:type="dcterms:W3CDTF">2025-10-25T06:16:00Z</dcterms:modified>
</cp:coreProperties>
</file>